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b/>
          <w:bCs/>
          <w:sz w:val="24"/>
          <w:szCs w:val="24"/>
        </w:rPr>
        <w:t>Questions for Elections Officials from the Loudoun Committee of Safety</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As a result of the public forum at the Patriot Pub, here are several requests for information from the Loudoun County Elections Board, Registrar, Dep. Registrar, and the Clerk of Courts. Please do not ask us to FOIA this material, this information is public information, and should be paid with taxpayer dollars.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We request that you please provide this information within 60 days, or at our next public forum.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b/>
          <w:bCs/>
          <w:sz w:val="24"/>
          <w:szCs w:val="24"/>
        </w:rPr>
        <w:t>Request for Information:</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Documented </w:t>
      </w:r>
      <w:proofErr w:type="spellStart"/>
      <w:r w:rsidRPr="00A01FBC">
        <w:rPr>
          <w:rFonts w:ascii="Times New Roman" w:eastAsia="Times New Roman" w:hAnsi="Times New Roman" w:cs="Times New Roman"/>
          <w:sz w:val="24"/>
          <w:szCs w:val="24"/>
        </w:rPr>
        <w:t>DemTech</w:t>
      </w:r>
      <w:proofErr w:type="spellEnd"/>
      <w:r w:rsidRPr="00A01FBC">
        <w:rPr>
          <w:rFonts w:ascii="Times New Roman" w:eastAsia="Times New Roman" w:hAnsi="Times New Roman" w:cs="Times New Roman"/>
          <w:sz w:val="24"/>
          <w:szCs w:val="24"/>
        </w:rPr>
        <w:t xml:space="preserve"> certification process and signed off SLI certification of the entire </w:t>
      </w:r>
      <w:proofErr w:type="spellStart"/>
      <w:r w:rsidRPr="00A01FBC">
        <w:rPr>
          <w:rFonts w:ascii="Times New Roman" w:eastAsia="Times New Roman" w:hAnsi="Times New Roman" w:cs="Times New Roman"/>
          <w:sz w:val="24"/>
          <w:szCs w:val="24"/>
        </w:rPr>
        <w:t>DemTech</w:t>
      </w:r>
      <w:proofErr w:type="spellEnd"/>
      <w:r w:rsidRPr="00A01FBC">
        <w:rPr>
          <w:rFonts w:ascii="Times New Roman" w:eastAsia="Times New Roman" w:hAnsi="Times New Roman" w:cs="Times New Roman"/>
          <w:sz w:val="24"/>
          <w:szCs w:val="24"/>
        </w:rPr>
        <w:t xml:space="preserve"> </w:t>
      </w:r>
      <w:proofErr w:type="spellStart"/>
      <w:r w:rsidRPr="00A01FBC">
        <w:rPr>
          <w:rFonts w:ascii="Times New Roman" w:eastAsia="Times New Roman" w:hAnsi="Times New Roman" w:cs="Times New Roman"/>
          <w:sz w:val="24"/>
          <w:szCs w:val="24"/>
        </w:rPr>
        <w:t>pollbook</w:t>
      </w:r>
      <w:proofErr w:type="spellEnd"/>
      <w:r w:rsidRPr="00A01FBC">
        <w:rPr>
          <w:rFonts w:ascii="Times New Roman" w:eastAsia="Times New Roman" w:hAnsi="Times New Roman" w:cs="Times New Roman"/>
          <w:sz w:val="24"/>
          <w:szCs w:val="24"/>
        </w:rPr>
        <w:t xml:space="preserve"> technology infrastructure, including hardware, software, peripherals for all Loudoun County voter precincts, including the central absentee processing centers. </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Documented and approved corporate due diligence on </w:t>
      </w:r>
      <w:proofErr w:type="spellStart"/>
      <w:r w:rsidRPr="00A01FBC">
        <w:rPr>
          <w:rFonts w:ascii="Times New Roman" w:eastAsia="Times New Roman" w:hAnsi="Times New Roman" w:cs="Times New Roman"/>
          <w:sz w:val="24"/>
          <w:szCs w:val="24"/>
        </w:rPr>
        <w:t>DemTech</w:t>
      </w:r>
      <w:proofErr w:type="spellEnd"/>
      <w:r w:rsidRPr="00A01FBC">
        <w:rPr>
          <w:rFonts w:ascii="Times New Roman" w:eastAsia="Times New Roman" w:hAnsi="Times New Roman" w:cs="Times New Roman"/>
          <w:sz w:val="24"/>
          <w:szCs w:val="24"/>
        </w:rPr>
        <w:t xml:space="preserve"> and affiliates providing any hardware, software, or peripherals to Loudoun County elections in 2020 and 2021.</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Authorization to forensically examine all SD cards from all </w:t>
      </w:r>
      <w:proofErr w:type="spellStart"/>
      <w:r w:rsidRPr="00A01FBC">
        <w:rPr>
          <w:rFonts w:ascii="Times New Roman" w:eastAsia="Times New Roman" w:hAnsi="Times New Roman" w:cs="Times New Roman"/>
          <w:sz w:val="24"/>
          <w:szCs w:val="24"/>
        </w:rPr>
        <w:t>DemTech</w:t>
      </w:r>
      <w:proofErr w:type="spellEnd"/>
      <w:r w:rsidRPr="00A01FBC">
        <w:rPr>
          <w:rFonts w:ascii="Times New Roman" w:eastAsia="Times New Roman" w:hAnsi="Times New Roman" w:cs="Times New Roman"/>
          <w:sz w:val="24"/>
          <w:szCs w:val="24"/>
        </w:rPr>
        <w:t xml:space="preserve"> devices and all wireless network-attached peripherals, per the slides. </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Authorization to forensically examine all </w:t>
      </w:r>
      <w:proofErr w:type="gramStart"/>
      <w:r w:rsidRPr="00A01FBC">
        <w:rPr>
          <w:rFonts w:ascii="Times New Roman" w:eastAsia="Times New Roman" w:hAnsi="Times New Roman" w:cs="Times New Roman"/>
          <w:sz w:val="24"/>
          <w:szCs w:val="24"/>
        </w:rPr>
        <w:t>thumb</w:t>
      </w:r>
      <w:proofErr w:type="gramEnd"/>
      <w:r w:rsidRPr="00A01FBC">
        <w:rPr>
          <w:rFonts w:ascii="Times New Roman" w:eastAsia="Times New Roman" w:hAnsi="Times New Roman" w:cs="Times New Roman"/>
          <w:sz w:val="24"/>
          <w:szCs w:val="24"/>
        </w:rPr>
        <w:t xml:space="preserve"> drives from the 2020 and 2021 Loudoun County local, state, and federal elections.</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Authorization to physically examine and count a statistically relevant number of paper ballots, including those that may have been printed on election day, or in the central absentee processing centers. </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All email or other written communications between the Loudoun County Elections Board, Registrar, Dep. Registrar, and the Clerk of Courts and the office of the governor, specifically from James </w:t>
      </w:r>
      <w:proofErr w:type="spellStart"/>
      <w:r w:rsidRPr="00A01FBC">
        <w:rPr>
          <w:rFonts w:ascii="Times New Roman" w:eastAsia="Times New Roman" w:hAnsi="Times New Roman" w:cs="Times New Roman"/>
          <w:sz w:val="24"/>
          <w:szCs w:val="24"/>
        </w:rPr>
        <w:t>Heo</w:t>
      </w:r>
      <w:proofErr w:type="spellEnd"/>
      <w:r w:rsidRPr="00A01FBC">
        <w:rPr>
          <w:rFonts w:ascii="Times New Roman" w:eastAsia="Times New Roman" w:hAnsi="Times New Roman" w:cs="Times New Roman"/>
          <w:sz w:val="24"/>
          <w:szCs w:val="24"/>
        </w:rPr>
        <w:t>, Confidential Policy Advisor, or assigns. </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Signed-off documentation including dates and dated data-base copies of the 2020 voter rolls prior to the 2020 election.</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Signed-off documentation including dates and dated data-base copies of the 2021 voter rolls prior to the 2021 election.</w:t>
      </w:r>
    </w:p>
    <w:p w:rsidR="00A01FBC" w:rsidRPr="00A01FBC" w:rsidRDefault="00A01FBC" w:rsidP="00A0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Restore the meeting agenda downloads and meeting minutes downloads from June 2021 and July 2021 board meetings on the Loudoun Elections Board website.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b/>
          <w:bCs/>
          <w:sz w:val="24"/>
          <w:szCs w:val="24"/>
        </w:rPr>
        <w:t>NOTES:</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A.  I have provided slides to familiarize with the Loudoun County Committee of Safety history and purpose, please refer to slides 1-4.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B.  Our request for authorization to forensically examine the above-mentioned components of the voting infrastructure shall be done by a neutral digital forensics specialist, approved by the people of Loudoun County.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lastRenderedPageBreak/>
        <w:t>C.  Upon professional investigation of our information, a request may be made to remove all uncertified equipment entirely from the Loudoun County electoral process PRIOR to the 2022 elections.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proofErr w:type="gramStart"/>
      <w:r w:rsidRPr="00A01FBC">
        <w:rPr>
          <w:rFonts w:ascii="Times New Roman" w:eastAsia="Times New Roman" w:hAnsi="Times New Roman" w:cs="Times New Roman"/>
          <w:sz w:val="24"/>
          <w:szCs w:val="24"/>
        </w:rPr>
        <w:t>D.  The slide deck, and accompanying background research</w:t>
      </w:r>
      <w:proofErr w:type="gramEnd"/>
      <w:r w:rsidRPr="00A01FBC">
        <w:rPr>
          <w:rFonts w:ascii="Times New Roman" w:eastAsia="Times New Roman" w:hAnsi="Times New Roman" w:cs="Times New Roman"/>
          <w:sz w:val="24"/>
          <w:szCs w:val="24"/>
        </w:rPr>
        <w:t xml:space="preserve"> will be submitted to the Loudoun County Sheriff's Office with a request for an investigation into the information and data analyses along with an examination of the related state and federal laws.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xml:space="preserve">E.  I will request this email be posted to social media, the press, as well as the Loudoun County Republican Committee EIWG </w:t>
      </w:r>
      <w:proofErr w:type="spellStart"/>
      <w:r w:rsidRPr="00A01FBC">
        <w:rPr>
          <w:rFonts w:ascii="Times New Roman" w:eastAsia="Times New Roman" w:hAnsi="Times New Roman" w:cs="Times New Roman"/>
          <w:sz w:val="24"/>
          <w:szCs w:val="24"/>
        </w:rPr>
        <w:t>BaseCamp</w:t>
      </w:r>
      <w:proofErr w:type="spellEnd"/>
      <w:r w:rsidRPr="00A01FBC">
        <w:rPr>
          <w:rFonts w:ascii="Times New Roman" w:eastAsia="Times New Roman" w:hAnsi="Times New Roman" w:cs="Times New Roman"/>
          <w:sz w:val="24"/>
          <w:szCs w:val="24"/>
        </w:rPr>
        <w:t xml:space="preserve"> forum so people become educated about this effort to clean up our elections in Loudoun County so they can be free and fair.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We will conduct another public forum in late May-early June to explore the networked OVO infrastructure in depth, and ask our questions of information and data reporting.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Respectfully,</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Thomas Kasperek, Chair</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Loudoun Committee of Safety</w:t>
      </w:r>
    </w:p>
    <w:p w:rsidR="00A01FBC" w:rsidRPr="00A01FBC" w:rsidRDefault="00A01FBC" w:rsidP="00A01FBC">
      <w:pPr>
        <w:spacing w:before="100" w:beforeAutospacing="1" w:after="100" w:afterAutospacing="1" w:line="240" w:lineRule="auto"/>
        <w:rPr>
          <w:rFonts w:ascii="Times New Roman" w:eastAsia="Times New Roman" w:hAnsi="Times New Roman" w:cs="Times New Roman"/>
          <w:sz w:val="24"/>
          <w:szCs w:val="24"/>
        </w:rPr>
      </w:pPr>
      <w:r w:rsidRPr="00A01FBC">
        <w:rPr>
          <w:rFonts w:ascii="Times New Roman" w:eastAsia="Times New Roman" w:hAnsi="Times New Roman" w:cs="Times New Roman"/>
          <w:sz w:val="24"/>
          <w:szCs w:val="24"/>
        </w:rPr>
        <w:t>#   #   #</w:t>
      </w:r>
    </w:p>
    <w:p w:rsidR="002E21B5" w:rsidRDefault="002E21B5">
      <w:bookmarkStart w:id="0" w:name="_GoBack"/>
      <w:bookmarkEnd w:id="0"/>
    </w:p>
    <w:sectPr w:rsidR="002E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684D"/>
    <w:multiLevelType w:val="multilevel"/>
    <w:tmpl w:val="2D3A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BC"/>
    <w:rsid w:val="002E21B5"/>
    <w:rsid w:val="00A0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2022-04-25T20:33:00Z</dcterms:created>
  <dcterms:modified xsi:type="dcterms:W3CDTF">2022-04-25T20:34:00Z</dcterms:modified>
</cp:coreProperties>
</file>